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4A" w:rsidRPr="0084044A" w:rsidRDefault="0084044A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84044A">
        <w:rPr>
          <w:rFonts w:ascii="Arial" w:hAnsi="Arial" w:cs="Arial"/>
          <w:sz w:val="36"/>
          <w:szCs w:val="36"/>
          <w:u w:val="single"/>
        </w:rPr>
        <w:t>Aneks do regulaminu świetlicy szkolnej w szkole Podstawowej nr 106 w Krakowie.</w:t>
      </w:r>
    </w:p>
    <w:p w:rsidR="00360DDA" w:rsidRPr="0084044A" w:rsidRDefault="0084044A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84044A">
        <w:rPr>
          <w:rFonts w:ascii="Arial" w:hAnsi="Arial" w:cs="Arial"/>
          <w:sz w:val="36"/>
          <w:szCs w:val="36"/>
          <w:u w:val="single"/>
        </w:rPr>
        <w:t>Zapisy dotyczące zachowania bezpieczeństwa w świetlicy w czasie epidemii COVID-19.</w:t>
      </w:r>
    </w:p>
    <w:p w:rsidR="00360DDA" w:rsidRDefault="00360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DDA" w:rsidRPr="0084044A" w:rsidRDefault="008404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4A">
        <w:rPr>
          <w:rFonts w:ascii="Arial" w:hAnsi="Arial" w:cs="Arial"/>
          <w:sz w:val="28"/>
          <w:szCs w:val="28"/>
        </w:rPr>
        <w:t xml:space="preserve">Do świetlicy może uczęszczać uczeń bez objawów chorobowych sugerujących infekcję dróg oddechowych oraz gdy domownicy nie przebywają na kwarantannie lub w izolacji w warunkach domowych. </w:t>
      </w:r>
    </w:p>
    <w:p w:rsidR="00360DDA" w:rsidRPr="0084044A" w:rsidRDefault="00360DDA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360DDA" w:rsidRPr="0084044A" w:rsidRDefault="008404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4A">
        <w:rPr>
          <w:rFonts w:ascii="Arial" w:hAnsi="Arial" w:cs="Arial"/>
          <w:sz w:val="28"/>
          <w:szCs w:val="28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</w:p>
    <w:p w:rsidR="00360DDA" w:rsidRPr="0084044A" w:rsidRDefault="00360DDA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360DDA" w:rsidRPr="0084044A" w:rsidRDefault="008404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4A">
        <w:rPr>
          <w:rFonts w:ascii="Arial" w:hAnsi="Arial" w:cs="Arial"/>
          <w:sz w:val="28"/>
          <w:szCs w:val="28"/>
        </w:rPr>
        <w:t>W miarę możliwości należy ograniczyć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:rsidR="00360DDA" w:rsidRPr="0084044A" w:rsidRDefault="00360DDA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360DDA" w:rsidRPr="0084044A" w:rsidRDefault="008404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4A">
        <w:rPr>
          <w:rFonts w:ascii="Arial" w:hAnsi="Arial" w:cs="Arial"/>
          <w:sz w:val="28"/>
          <w:szCs w:val="28"/>
        </w:rPr>
        <w:t xml:space="preserve">Uczniów w świetlicy obowiązują ogólne zasady higieny: częste mycie rąk (po przyjściu do szkoły należy </w:t>
      </w:r>
      <w:r w:rsidRPr="0084044A">
        <w:rPr>
          <w:rFonts w:ascii="Arial" w:hAnsi="Arial" w:cs="Arial"/>
          <w:sz w:val="28"/>
          <w:szCs w:val="28"/>
          <w:u w:val="single"/>
        </w:rPr>
        <w:t>bezzwłocznie</w:t>
      </w:r>
      <w:r w:rsidRPr="0084044A">
        <w:rPr>
          <w:rFonts w:ascii="Arial" w:hAnsi="Arial" w:cs="Arial"/>
          <w:sz w:val="28"/>
          <w:szCs w:val="28"/>
        </w:rPr>
        <w:t xml:space="preserve"> umyć ręce), ochrona podczas kichania i kaszlu oraz unikanie dotykania oczu, nosa i ust. Uczeń powinien pamiętać o częstym myciu rąk, szczególnie po przyjściu do szkoły, przed jedzeniem i po powrocie ze świeżego powietrza, po skorzystaniu z toalety, ochronie podczas kichania i kaszlu.</w:t>
      </w:r>
    </w:p>
    <w:p w:rsidR="00360DDA" w:rsidRPr="0084044A" w:rsidRDefault="00360DDA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360DDA" w:rsidRPr="0084044A" w:rsidRDefault="008404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4A">
        <w:rPr>
          <w:rFonts w:ascii="Arial" w:hAnsi="Arial" w:cs="Arial"/>
          <w:sz w:val="28"/>
          <w:szCs w:val="28"/>
        </w:rPr>
        <w:t xml:space="preserve">Środki do dezynfekcji rąk powinny być rozmieszczone w świetlicy w sposób umożliwiający łatwy dostęp dla wychowanków pod nadzorem opiekuna. </w:t>
      </w:r>
    </w:p>
    <w:p w:rsidR="00360DDA" w:rsidRPr="0084044A" w:rsidRDefault="00360DDA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360DDA" w:rsidRPr="0084044A" w:rsidRDefault="008404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4A">
        <w:rPr>
          <w:rFonts w:ascii="Arial" w:hAnsi="Arial" w:cs="Arial"/>
          <w:sz w:val="28"/>
          <w:szCs w:val="28"/>
        </w:rPr>
        <w:t>Świetlicę należy wietrzyć (nie rzadziej, niż co godzinę w trakcie przebywania dzieci w świetlicy), w tym w szczególności przed przyjęciem wychowanków oraz po przeprowadzeniu dezynfekcji.</w:t>
      </w:r>
    </w:p>
    <w:p w:rsidR="00360DDA" w:rsidRPr="0084044A" w:rsidRDefault="00360DDA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360DDA" w:rsidRPr="0084044A" w:rsidRDefault="008404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044A">
        <w:rPr>
          <w:rFonts w:ascii="Arial" w:hAnsi="Arial" w:cs="Arial"/>
          <w:sz w:val="28"/>
          <w:szCs w:val="28"/>
        </w:rPr>
        <w:t>W trakcie zajęć świetlicowych</w:t>
      </w:r>
      <w:r w:rsidRPr="0084044A">
        <w:rPr>
          <w:rFonts w:ascii="Arial" w:hAnsi="Arial" w:cs="Arial"/>
          <w:color w:val="000000" w:themeColor="text1"/>
          <w:sz w:val="28"/>
          <w:szCs w:val="28"/>
        </w:rPr>
        <w:t>, jeżeli jest taka możliwość,</w:t>
      </w:r>
      <w:r w:rsidRPr="0084044A">
        <w:rPr>
          <w:rFonts w:ascii="Arial" w:hAnsi="Arial" w:cs="Arial"/>
          <w:sz w:val="28"/>
          <w:szCs w:val="28"/>
        </w:rPr>
        <w:t xml:space="preserve"> podczas obecności dwóch wychowawczyń, następuje podział na dwie grupy świetlicowe, aby  ograniczyć liczebność uczniów w grupach.</w:t>
      </w:r>
    </w:p>
    <w:p w:rsidR="00360DDA" w:rsidRPr="0084044A" w:rsidRDefault="00360DDA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360DDA" w:rsidRPr="0084044A" w:rsidRDefault="0084044A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</w:rPr>
      </w:pPr>
      <w:r w:rsidRPr="0084044A">
        <w:rPr>
          <w:rFonts w:ascii="Arial" w:hAnsi="Arial" w:cs="Arial"/>
          <w:sz w:val="28"/>
          <w:szCs w:val="28"/>
        </w:rPr>
        <w:lastRenderedPageBreak/>
        <w:t xml:space="preserve">Wychowawcy </w:t>
      </w:r>
      <w:r w:rsidR="00831107">
        <w:rPr>
          <w:rFonts w:ascii="Arial" w:hAnsi="Arial" w:cs="Arial"/>
          <w:sz w:val="28"/>
          <w:szCs w:val="28"/>
        </w:rPr>
        <w:t>świetlicy dbają o to, by dzieci</w:t>
      </w:r>
      <w:r w:rsidRPr="0084044A">
        <w:rPr>
          <w:rFonts w:ascii="Arial" w:hAnsi="Arial" w:cs="Arial"/>
          <w:sz w:val="28"/>
          <w:szCs w:val="28"/>
        </w:rPr>
        <w:t xml:space="preserve"> unikały ścisku, bliskich kontaktów.</w:t>
      </w:r>
    </w:p>
    <w:p w:rsidR="00360DDA" w:rsidRPr="0084044A" w:rsidRDefault="00360DDA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091828" w:rsidRPr="0084044A" w:rsidRDefault="0084044A" w:rsidP="000918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044A">
        <w:rPr>
          <w:rFonts w:ascii="Arial" w:hAnsi="Arial" w:cs="Arial"/>
          <w:sz w:val="28"/>
          <w:szCs w:val="28"/>
        </w:rPr>
        <w:t>Na terenie świetlicy nie ma ob</w:t>
      </w:r>
      <w:r w:rsidR="00831107">
        <w:rPr>
          <w:rFonts w:ascii="Arial" w:hAnsi="Arial" w:cs="Arial"/>
          <w:sz w:val="28"/>
          <w:szCs w:val="28"/>
        </w:rPr>
        <w:t>owiązku zakrywania nosa i ust. Uczeń m</w:t>
      </w:r>
      <w:r w:rsidRPr="0084044A">
        <w:rPr>
          <w:rFonts w:ascii="Arial" w:hAnsi="Arial" w:cs="Arial"/>
          <w:sz w:val="28"/>
          <w:szCs w:val="28"/>
        </w:rPr>
        <w:t>oże to robić dla zwiększenia własnego bezpieczeństwa. Mydło, ciepłą wodę i płyn dezynfekujący zapewnia szkoła.</w:t>
      </w:r>
    </w:p>
    <w:p w:rsidR="00091828" w:rsidRPr="0084044A" w:rsidRDefault="00091828" w:rsidP="0009182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091828" w:rsidRPr="0084044A" w:rsidRDefault="0084044A" w:rsidP="000918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044A">
        <w:rPr>
          <w:rFonts w:ascii="Arial" w:hAnsi="Arial" w:cs="Arial"/>
          <w:sz w:val="28"/>
          <w:szCs w:val="28"/>
        </w:rPr>
        <w:t xml:space="preserve">Jeżeli pracownik szkoły zaobserwuje u ucznia objawy, które mogą sugerować chorobę zakaźną, w tym kaszel, temperaturę wskazującą na stan podgorączkowy lub gorączkę, powinien odizolować ucznia w odrębnym pomieszczeniu lub wyznaczonym miejscu, zapewniając minimum 2 m odległości od innych osób. Następnie powinien on niezwłocznie powiadomić rodziców o konieczności </w:t>
      </w:r>
      <w:r w:rsidRPr="0084044A">
        <w:rPr>
          <w:rFonts w:ascii="Arial" w:hAnsi="Arial" w:cs="Arial"/>
          <w:sz w:val="28"/>
          <w:szCs w:val="28"/>
          <w:u w:val="single"/>
        </w:rPr>
        <w:t>pilnego</w:t>
      </w:r>
      <w:r w:rsidRPr="0084044A">
        <w:rPr>
          <w:rFonts w:ascii="Arial" w:hAnsi="Arial" w:cs="Arial"/>
          <w:sz w:val="28"/>
          <w:szCs w:val="28"/>
        </w:rPr>
        <w:t xml:space="preserve"> odebrania ucznia ze szkoły.​​​​​</w:t>
      </w:r>
    </w:p>
    <w:p w:rsidR="00091828" w:rsidRPr="0084044A" w:rsidRDefault="00091828" w:rsidP="0009182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091828" w:rsidRPr="0084044A" w:rsidRDefault="0084044A" w:rsidP="000918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044A">
        <w:rPr>
          <w:rFonts w:ascii="Arial" w:hAnsi="Arial" w:cs="Arial"/>
          <w:sz w:val="28"/>
          <w:szCs w:val="28"/>
        </w:rPr>
        <w:t>W razie konieczności kontakt nauczyciela z rodzicem odbywa się przez dziennik elektroniczny lub na numer telefonu podany przez rodzica w karcie zapisu dziecka do świetlicy.</w:t>
      </w:r>
    </w:p>
    <w:p w:rsidR="00091828" w:rsidRPr="0084044A" w:rsidRDefault="00091828" w:rsidP="0009182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360DDA" w:rsidRPr="0084044A" w:rsidRDefault="0084044A" w:rsidP="000918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044A">
        <w:rPr>
          <w:rFonts w:ascii="Arial" w:hAnsi="Arial" w:cs="Arial"/>
          <w:sz w:val="28"/>
          <w:szCs w:val="28"/>
        </w:rPr>
        <w:t>W miarę możliwości należy prowadzić zajęcia ruchowe na otwartej przestrzeni. Przedmioty i sprzęty znajdujące się w sali, których nie można skutecznie umyć, uprać lub dezynfekować, należy usunąć lub uniemożliwić do nich dostęp.</w:t>
      </w:r>
    </w:p>
    <w:p w:rsidR="00360DDA" w:rsidRPr="0084044A" w:rsidRDefault="00360DDA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360DDA" w:rsidRPr="0084044A" w:rsidRDefault="008404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044A">
        <w:rPr>
          <w:rFonts w:ascii="Arial" w:hAnsi="Arial" w:cs="Arial"/>
          <w:sz w:val="28"/>
          <w:szCs w:val="28"/>
        </w:rPr>
        <w:t>Uczniowie powinni mieć dobrze wyposażony piórnik. Własne przybory, które będą używane w czasie zajęć, mogą znajdować się na stoliku szkolnym lub w plecaku. Wychowawcy świetlicy zwracają uwagę na to, by uczniowie używali własnych przyborów do pisania i rysowania.</w:t>
      </w:r>
    </w:p>
    <w:p w:rsidR="00360DDA" w:rsidRPr="0084044A" w:rsidRDefault="00360DDA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360DDA" w:rsidRPr="0084044A" w:rsidRDefault="008404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044A">
        <w:rPr>
          <w:rFonts w:ascii="Arial" w:hAnsi="Arial" w:cs="Arial"/>
          <w:sz w:val="28"/>
          <w:szCs w:val="28"/>
        </w:rPr>
        <w:t xml:space="preserve">Dzieci nie mogą zabierać do szkoły niepotrzebnych przedmiotów (zabawek, samochodów, </w:t>
      </w:r>
      <w:proofErr w:type="spellStart"/>
      <w:r w:rsidRPr="0084044A">
        <w:rPr>
          <w:rFonts w:ascii="Arial" w:hAnsi="Arial" w:cs="Arial"/>
          <w:sz w:val="28"/>
          <w:szCs w:val="28"/>
        </w:rPr>
        <w:t>pluszaków</w:t>
      </w:r>
      <w:proofErr w:type="spellEnd"/>
      <w:r w:rsidRPr="0084044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044A">
        <w:rPr>
          <w:rFonts w:ascii="Arial" w:hAnsi="Arial" w:cs="Arial"/>
          <w:sz w:val="28"/>
          <w:szCs w:val="28"/>
        </w:rPr>
        <w:t>etc</w:t>
      </w:r>
      <w:proofErr w:type="spellEnd"/>
      <w:r w:rsidRPr="0084044A">
        <w:rPr>
          <w:rFonts w:ascii="Arial" w:hAnsi="Arial" w:cs="Arial"/>
          <w:sz w:val="28"/>
          <w:szCs w:val="28"/>
        </w:rPr>
        <w:t>).</w:t>
      </w:r>
    </w:p>
    <w:p w:rsidR="00360DDA" w:rsidRPr="0084044A" w:rsidRDefault="00360DDA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FB7ED6" w:rsidRPr="0084044A" w:rsidRDefault="0084044A" w:rsidP="00FB7ED6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jc w:val="both"/>
        <w:rPr>
          <w:rFonts w:ascii="Arial" w:hAnsi="Arial" w:cs="Arial"/>
        </w:rPr>
      </w:pPr>
      <w:r w:rsidRPr="0084044A">
        <w:rPr>
          <w:rFonts w:ascii="Arial" w:hAnsi="Arial" w:cs="Arial"/>
          <w:sz w:val="28"/>
          <w:szCs w:val="28"/>
        </w:rPr>
        <w:t xml:space="preserve">Rodzic, który przychodzi odebrać dziecko ze świetlicy, zgłasza ten fakt na portierni. Osoba dyżurująca samodzielnie lub za pośrednictwem innego pracownika lub telefonicznie informuje o tym wychowawcę pełniącego dyżur w świetlicy. Uczeń udaje się do szatni a następnie do rodzica oczekującego w przedsionku budynku. </w:t>
      </w:r>
    </w:p>
    <w:p w:rsidR="00FB7ED6" w:rsidRPr="0084044A" w:rsidRDefault="00FB7ED6" w:rsidP="00FB7ED6">
      <w:pPr>
        <w:pStyle w:val="Akapitzlist"/>
        <w:tabs>
          <w:tab w:val="left" w:pos="993"/>
        </w:tabs>
        <w:spacing w:before="240" w:line="240" w:lineRule="auto"/>
        <w:jc w:val="both"/>
        <w:rPr>
          <w:rFonts w:ascii="Arial" w:hAnsi="Arial" w:cs="Arial"/>
        </w:rPr>
      </w:pPr>
    </w:p>
    <w:p w:rsidR="00FB7ED6" w:rsidRPr="0084044A" w:rsidRDefault="0084044A" w:rsidP="00FB7ED6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jc w:val="both"/>
        <w:rPr>
          <w:rFonts w:ascii="Arial" w:hAnsi="Arial" w:cs="Arial"/>
        </w:rPr>
      </w:pPr>
      <w:r w:rsidRPr="0084044A">
        <w:rPr>
          <w:rFonts w:ascii="Arial" w:hAnsi="Arial" w:cs="Arial"/>
          <w:sz w:val="28"/>
          <w:szCs w:val="28"/>
        </w:rPr>
        <w:t xml:space="preserve">W przypadku gdy dzieci przebywają na placu zabaw lub boisku odbiór dziecka przez rodzica odbywa się bezpośrednio z terenu zielonego przy zachowaniu dystansu min. 2 m rodzica od grupy. </w:t>
      </w:r>
      <w:r w:rsidR="00FB7ED6" w:rsidRPr="0084044A">
        <w:rPr>
          <w:rFonts w:ascii="Arial" w:hAnsi="Arial" w:cs="Arial"/>
          <w:sz w:val="28"/>
          <w:szCs w:val="28"/>
        </w:rPr>
        <w:lastRenderedPageBreak/>
        <w:t>Nauczyciel odnotowuje fakt wyjścia dziecka na karc</w:t>
      </w:r>
      <w:r w:rsidR="00831107">
        <w:rPr>
          <w:rFonts w:ascii="Arial" w:hAnsi="Arial" w:cs="Arial"/>
          <w:sz w:val="28"/>
          <w:szCs w:val="28"/>
        </w:rPr>
        <w:t>ie zapisując godzinę wyjścia</w:t>
      </w:r>
      <w:r w:rsidR="00FB7ED6" w:rsidRPr="0084044A">
        <w:rPr>
          <w:rFonts w:ascii="Arial" w:hAnsi="Arial" w:cs="Arial"/>
          <w:sz w:val="28"/>
          <w:szCs w:val="28"/>
        </w:rPr>
        <w:t xml:space="preserve">.  </w:t>
      </w:r>
      <w:r w:rsidR="00831107">
        <w:rPr>
          <w:rFonts w:ascii="Arial" w:hAnsi="Arial" w:cs="Arial"/>
          <w:sz w:val="28"/>
          <w:szCs w:val="28"/>
        </w:rPr>
        <w:t xml:space="preserve">Rodzic odbierający dziecko poświadcza ten fakt podpisem na liście podanej przez pracownika portierni. </w:t>
      </w:r>
    </w:p>
    <w:p w:rsidR="00FB7ED6" w:rsidRPr="0084044A" w:rsidRDefault="00FB7ED6" w:rsidP="00FB7ED6">
      <w:pPr>
        <w:pStyle w:val="Akapitzlist"/>
        <w:tabs>
          <w:tab w:val="left" w:pos="993"/>
        </w:tabs>
        <w:spacing w:before="240" w:line="240" w:lineRule="auto"/>
        <w:jc w:val="both"/>
        <w:rPr>
          <w:rFonts w:ascii="Arial" w:hAnsi="Arial" w:cs="Arial"/>
        </w:rPr>
      </w:pPr>
    </w:p>
    <w:p w:rsidR="00FB7ED6" w:rsidRPr="0084044A" w:rsidRDefault="0084044A" w:rsidP="00FB7ED6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jc w:val="both"/>
        <w:rPr>
          <w:rFonts w:ascii="Arial" w:hAnsi="Arial" w:cs="Arial"/>
        </w:rPr>
      </w:pPr>
      <w:r w:rsidRPr="0084044A">
        <w:rPr>
          <w:rFonts w:ascii="Arial" w:hAnsi="Arial" w:cs="Arial"/>
          <w:sz w:val="28"/>
          <w:szCs w:val="28"/>
        </w:rPr>
        <w:t>Wychowawcy świetlicy m</w:t>
      </w:r>
      <w:r w:rsidR="00FB7ED6" w:rsidRPr="0084044A">
        <w:rPr>
          <w:rFonts w:ascii="Arial" w:hAnsi="Arial" w:cs="Arial"/>
          <w:sz w:val="28"/>
          <w:szCs w:val="28"/>
        </w:rPr>
        <w:t>onitorują obecność osób sali, w której przebywają dzieci – wzór karty monitorowania stan</w:t>
      </w:r>
      <w:r w:rsidR="00831107">
        <w:rPr>
          <w:rFonts w:ascii="Arial" w:hAnsi="Arial" w:cs="Arial"/>
          <w:sz w:val="28"/>
          <w:szCs w:val="28"/>
        </w:rPr>
        <w:t>owi Załącznik</w:t>
      </w:r>
      <w:bookmarkStart w:id="0" w:name="_GoBack"/>
      <w:bookmarkEnd w:id="0"/>
      <w:r w:rsidR="00A75887" w:rsidRPr="0084044A">
        <w:rPr>
          <w:rFonts w:ascii="Arial" w:hAnsi="Arial" w:cs="Arial"/>
          <w:sz w:val="28"/>
          <w:szCs w:val="28"/>
        </w:rPr>
        <w:t xml:space="preserve"> do szkolnych</w:t>
      </w:r>
      <w:r w:rsidR="00FB7ED6" w:rsidRPr="0084044A">
        <w:rPr>
          <w:rFonts w:ascii="Arial" w:hAnsi="Arial" w:cs="Arial"/>
          <w:sz w:val="28"/>
          <w:szCs w:val="28"/>
        </w:rPr>
        <w:t xml:space="preserve"> p</w:t>
      </w:r>
      <w:r w:rsidR="00A75887" w:rsidRPr="0084044A">
        <w:rPr>
          <w:rFonts w:ascii="Arial" w:hAnsi="Arial" w:cs="Arial"/>
          <w:sz w:val="28"/>
          <w:szCs w:val="28"/>
        </w:rPr>
        <w:t>rocedur bezpieczeństwa.</w:t>
      </w:r>
    </w:p>
    <w:p w:rsidR="00360DDA" w:rsidRPr="0084044A" w:rsidRDefault="00360DDA" w:rsidP="00FB7ED6">
      <w:pPr>
        <w:tabs>
          <w:tab w:val="left" w:pos="993"/>
        </w:tabs>
        <w:spacing w:before="24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360DDA" w:rsidRPr="0084044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495C"/>
    <w:multiLevelType w:val="multilevel"/>
    <w:tmpl w:val="11E258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9572B3"/>
    <w:multiLevelType w:val="multilevel"/>
    <w:tmpl w:val="02D4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DA"/>
    <w:rsid w:val="00091828"/>
    <w:rsid w:val="00360DDA"/>
    <w:rsid w:val="0066514E"/>
    <w:rsid w:val="00831107"/>
    <w:rsid w:val="0084044A"/>
    <w:rsid w:val="00A75887"/>
    <w:rsid w:val="00F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9720"/>
  <w15:docId w15:val="{1F78A09D-8740-4979-956B-7FEE8275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609"/>
    <w:pPr>
      <w:spacing w:after="200" w:line="276" w:lineRule="auto"/>
    </w:pPr>
    <w:rPr>
      <w:color w:val="00000A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6F7A54"/>
    <w:pPr>
      <w:spacing w:beforeAutospacing="1" w:afterAutospacing="1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364E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qFormat/>
    <w:rsid w:val="00250D5B"/>
  </w:style>
  <w:style w:type="character" w:customStyle="1" w:styleId="Wyrnienie">
    <w:name w:val="Wyróżnienie"/>
    <w:basedOn w:val="Domylnaczcionkaakapitu"/>
    <w:uiPriority w:val="20"/>
    <w:qFormat/>
    <w:rsid w:val="00A834A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F7A54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6F7A54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36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2179"/>
    <w:pPr>
      <w:ind w:left="720"/>
      <w:contextualSpacing/>
    </w:pPr>
  </w:style>
  <w:style w:type="table" w:styleId="Tabela-Siatka">
    <w:name w:val="Table Grid"/>
    <w:basedOn w:val="Standardowy"/>
    <w:uiPriority w:val="59"/>
    <w:rsid w:val="00D45A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JKS</cp:lastModifiedBy>
  <cp:revision>2</cp:revision>
  <cp:lastPrinted>2020-08-11T08:06:00Z</cp:lastPrinted>
  <dcterms:created xsi:type="dcterms:W3CDTF">2020-08-30T09:33:00Z</dcterms:created>
  <dcterms:modified xsi:type="dcterms:W3CDTF">2020-08-30T09:33:00Z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